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54B4" w14:textId="6C935F5C" w:rsidR="0025306B" w:rsidRDefault="0025306B" w:rsidP="0025306B">
      <w:pPr>
        <w:pStyle w:val="Title"/>
      </w:pPr>
      <w:r w:rsidRPr="00AA3E41">
        <w:rPr>
          <w:noProof/>
        </w:rPr>
        <w:drawing>
          <wp:inline distT="0" distB="0" distL="0" distR="0" wp14:anchorId="47B41D76" wp14:editId="63DB1D51">
            <wp:extent cx="3002280" cy="1371600"/>
            <wp:effectExtent l="0" t="0" r="7620" b="0"/>
            <wp:docPr id="1115424115" name="Picture 1" descr="A close up of a tennis pl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24115" name="Picture 1" descr="A close up of a tennis play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2280" cy="1371600"/>
                    </a:xfrm>
                    <a:prstGeom prst="rect">
                      <a:avLst/>
                    </a:prstGeom>
                    <a:noFill/>
                    <a:ln>
                      <a:noFill/>
                    </a:ln>
                  </pic:spPr>
                </pic:pic>
              </a:graphicData>
            </a:graphic>
          </wp:inline>
        </w:drawing>
      </w:r>
    </w:p>
    <w:p w14:paraId="50E939A5" w14:textId="77777777" w:rsidR="0025306B" w:rsidRDefault="0025306B" w:rsidP="0025306B">
      <w:pPr>
        <w:pStyle w:val="Title"/>
      </w:pPr>
    </w:p>
    <w:p w14:paraId="18B22F92" w14:textId="7AE68213" w:rsidR="0025306B" w:rsidRPr="002A344D" w:rsidRDefault="0025306B" w:rsidP="0025306B">
      <w:pPr>
        <w:pStyle w:val="Title"/>
        <w:rPr>
          <w:sz w:val="48"/>
          <w:szCs w:val="48"/>
        </w:rPr>
      </w:pPr>
      <w:r w:rsidRPr="0025306B">
        <w:rPr>
          <w:sz w:val="48"/>
          <w:szCs w:val="48"/>
        </w:rPr>
        <w:t>Constitution</w:t>
      </w:r>
      <w:r w:rsidRPr="002A344D">
        <w:rPr>
          <w:sz w:val="48"/>
          <w:szCs w:val="48"/>
        </w:rPr>
        <w:t xml:space="preserve"> of Swords Lawn Tennis Club </w:t>
      </w:r>
    </w:p>
    <w:p w14:paraId="3A2B14A6" w14:textId="77777777" w:rsidR="003C1851" w:rsidRPr="002A344D" w:rsidRDefault="003C1851" w:rsidP="0025306B">
      <w:pPr>
        <w:pStyle w:val="Subtitle"/>
        <w:rPr>
          <w:i/>
          <w:iCs/>
        </w:rPr>
      </w:pPr>
      <w:r w:rsidRPr="002A344D">
        <w:rPr>
          <w:i/>
          <w:iCs/>
        </w:rPr>
        <w:t>Updated for approval at AGM November 2025</w:t>
      </w:r>
    </w:p>
    <w:p w14:paraId="5646BCB6" w14:textId="77777777" w:rsidR="002A344D" w:rsidRDefault="002A344D" w:rsidP="0025306B">
      <w:pPr>
        <w:rPr>
          <w:b/>
          <w:bCs/>
        </w:rPr>
      </w:pPr>
    </w:p>
    <w:p w14:paraId="44E959C2" w14:textId="2BB1924F" w:rsidR="0025306B" w:rsidRPr="0025306B" w:rsidRDefault="0025306B" w:rsidP="0025306B">
      <w:r>
        <w:rPr>
          <w:b/>
          <w:bCs/>
        </w:rPr>
        <w:t>Swords Lawn</w:t>
      </w:r>
      <w:r w:rsidRPr="0025306B">
        <w:t> </w:t>
      </w:r>
      <w:r w:rsidRPr="0025306B">
        <w:rPr>
          <w:b/>
          <w:bCs/>
        </w:rPr>
        <w:t>Tennis Club</w:t>
      </w:r>
      <w:r w:rsidRPr="0025306B">
        <w:t xml:space="preserve"> is fully committed to safeguarding the </w:t>
      </w:r>
      <w:r w:rsidR="003C1851" w:rsidRPr="0025306B">
        <w:t>well-being</w:t>
      </w:r>
      <w:r w:rsidRPr="0025306B">
        <w:t xml:space="preserve"> of its members. Every individual in the club should at all times show respect and understanding for their rights, safety and welfare, and conduct themselves in a way that reflects the principles of the club and the guidelines contained in the </w:t>
      </w:r>
      <w:r w:rsidR="003C1851">
        <w:t xml:space="preserve">Children’s First Legislation and </w:t>
      </w:r>
      <w:r w:rsidRPr="0025306B">
        <w:t>Safeguarding Children and Young People in Tennis Manual</w:t>
      </w:r>
      <w:r w:rsidR="003C1851">
        <w:t>.</w:t>
      </w:r>
    </w:p>
    <w:p w14:paraId="2C15B669" w14:textId="1F44AE78" w:rsidR="0025306B" w:rsidRDefault="0025306B" w:rsidP="0025306B">
      <w:pPr>
        <w:pStyle w:val="Heading1"/>
      </w:pPr>
      <w:r>
        <w:t>Article I: Name</w:t>
      </w:r>
      <w:r w:rsidR="00EF5DDD">
        <w:t xml:space="preserve">, </w:t>
      </w:r>
      <w:r w:rsidR="003C1851">
        <w:t>Address</w:t>
      </w:r>
      <w:r w:rsidR="00EF5DDD">
        <w:t>, Club Colours</w:t>
      </w:r>
    </w:p>
    <w:p w14:paraId="64C493FE" w14:textId="33207541" w:rsidR="0025306B" w:rsidRDefault="0025306B" w:rsidP="0025306B">
      <w:r w:rsidRPr="0025306B">
        <w:t>The organi</w:t>
      </w:r>
      <w:r w:rsidR="003C1851">
        <w:t>s</w:t>
      </w:r>
      <w:r w:rsidRPr="0025306B">
        <w:t xml:space="preserve">ation shall be known as the </w:t>
      </w:r>
      <w:r w:rsidR="003C1851">
        <w:t>Swords Lawn</w:t>
      </w:r>
      <w:r w:rsidRPr="0025306B">
        <w:t xml:space="preserve"> Tennis Club, hereinafter referred to as “the Club.”</w:t>
      </w:r>
    </w:p>
    <w:p w14:paraId="2A5EF7FD" w14:textId="0F37D260" w:rsidR="003C1851" w:rsidRDefault="003C1851" w:rsidP="0025306B">
      <w:r>
        <w:t>The registered address of the Club is Swords Castle Grounds, Bridge Street, Swords, Co. Dublin, K67X439</w:t>
      </w:r>
    </w:p>
    <w:p w14:paraId="193816B1" w14:textId="6CCE82A6" w:rsidR="00EF5DDD" w:rsidRDefault="00EF5DDD" w:rsidP="0025306B">
      <w:r>
        <w:t>The Club colours are blue and white.</w:t>
      </w:r>
    </w:p>
    <w:p w14:paraId="01948618" w14:textId="77777777" w:rsidR="0025306B" w:rsidRDefault="0025306B" w:rsidP="0025306B">
      <w:pPr>
        <w:pStyle w:val="Heading1"/>
      </w:pPr>
      <w:r>
        <w:t>Article II: Purpose</w:t>
      </w:r>
    </w:p>
    <w:p w14:paraId="73F3AE21" w14:textId="77777777" w:rsidR="0025306B" w:rsidRDefault="0025306B" w:rsidP="0025306B">
      <w:r w:rsidRPr="0025306B">
        <w:t>The purpose of the Club shall be:</w:t>
      </w:r>
    </w:p>
    <w:p w14:paraId="42047535" w14:textId="77777777" w:rsidR="0025306B" w:rsidRDefault="0025306B" w:rsidP="0025306B">
      <w:pPr>
        <w:pStyle w:val="ListParagraph"/>
        <w:numPr>
          <w:ilvl w:val="0"/>
          <w:numId w:val="1"/>
        </w:numPr>
      </w:pPr>
      <w:r w:rsidRPr="0025306B">
        <w:t>To promote the sport of tennis and encourage participation across all ages and skill levels.</w:t>
      </w:r>
    </w:p>
    <w:p w14:paraId="11CA3717" w14:textId="77777777" w:rsidR="0025306B" w:rsidRDefault="0025306B" w:rsidP="0025306B">
      <w:pPr>
        <w:pStyle w:val="ListParagraph"/>
        <w:numPr>
          <w:ilvl w:val="0"/>
          <w:numId w:val="1"/>
        </w:numPr>
      </w:pPr>
      <w:r w:rsidRPr="0025306B">
        <w:t>To foster an inclusive and welcoming community of tennis enthusiasts.</w:t>
      </w:r>
    </w:p>
    <w:p w14:paraId="786EBA7B" w14:textId="6DA057EE" w:rsidR="00EF5DDD" w:rsidRDefault="00EF5DDD" w:rsidP="0025306B">
      <w:pPr>
        <w:pStyle w:val="ListParagraph"/>
        <w:numPr>
          <w:ilvl w:val="0"/>
          <w:numId w:val="1"/>
        </w:numPr>
      </w:pPr>
      <w:r>
        <w:t>To provide an amenity for the residents of the community</w:t>
      </w:r>
    </w:p>
    <w:p w14:paraId="00C7C6AD" w14:textId="77777777" w:rsidR="0025306B" w:rsidRDefault="0025306B" w:rsidP="0025306B">
      <w:pPr>
        <w:pStyle w:val="ListParagraph"/>
        <w:numPr>
          <w:ilvl w:val="0"/>
          <w:numId w:val="1"/>
        </w:numPr>
      </w:pPr>
      <w:r w:rsidRPr="0025306B">
        <w:t>To provide opportunities for social interaction, skill development, and competitive play.</w:t>
      </w:r>
    </w:p>
    <w:p w14:paraId="552EEDC0" w14:textId="77777777" w:rsidR="0025306B" w:rsidRDefault="0025306B" w:rsidP="0025306B">
      <w:pPr>
        <w:pStyle w:val="ListParagraph"/>
        <w:numPr>
          <w:ilvl w:val="0"/>
          <w:numId w:val="1"/>
        </w:numPr>
      </w:pPr>
      <w:r w:rsidRPr="0025306B">
        <w:t>To maintain and improve tennis facilities for the enjoyment of Club members.</w:t>
      </w:r>
    </w:p>
    <w:p w14:paraId="2CAAC4B6" w14:textId="77777777" w:rsidR="0025306B" w:rsidRDefault="0025306B" w:rsidP="0025306B">
      <w:pPr>
        <w:pStyle w:val="Heading1"/>
      </w:pPr>
      <w:r>
        <w:t>Article III: Membership</w:t>
      </w:r>
    </w:p>
    <w:p w14:paraId="3F2ABABC" w14:textId="77777777" w:rsidR="0025306B" w:rsidRDefault="0025306B" w:rsidP="0025306B">
      <w:pPr>
        <w:pStyle w:val="Heading2"/>
      </w:pPr>
      <w:r>
        <w:t>Section 1: Eligibility</w:t>
      </w:r>
    </w:p>
    <w:p w14:paraId="1688A4E5" w14:textId="77777777" w:rsidR="0025306B" w:rsidRDefault="0025306B" w:rsidP="0025306B">
      <w:r w:rsidRPr="0025306B">
        <w:t>Membership shall be open to all individuals interested in tennis, regardless of age, gender, race, or ability, subject to the approval of the Club’s Executive Committee.</w:t>
      </w:r>
    </w:p>
    <w:p w14:paraId="5B1F5BA1" w14:textId="77777777" w:rsidR="0025306B" w:rsidRDefault="0025306B" w:rsidP="0025306B">
      <w:pPr>
        <w:pStyle w:val="Heading2"/>
      </w:pPr>
      <w:r>
        <w:t>Section 2: Types of Membership</w:t>
      </w:r>
    </w:p>
    <w:p w14:paraId="635F9358" w14:textId="77777777" w:rsidR="0025306B" w:rsidRDefault="0025306B" w:rsidP="0025306B">
      <w:r w:rsidRPr="0025306B">
        <w:t>Membership categories may include:</w:t>
      </w:r>
    </w:p>
    <w:p w14:paraId="3F0BD8B6" w14:textId="6A192F49" w:rsidR="0025306B" w:rsidRDefault="009B03C5" w:rsidP="0025306B">
      <w:pPr>
        <w:pStyle w:val="ListParagraph"/>
        <w:numPr>
          <w:ilvl w:val="0"/>
          <w:numId w:val="2"/>
        </w:numPr>
      </w:pPr>
      <w:r>
        <w:lastRenderedPageBreak/>
        <w:t>Ordinary</w:t>
      </w:r>
      <w:r w:rsidR="0025306B" w:rsidRPr="0025306B">
        <w:t xml:space="preserve"> </w:t>
      </w:r>
      <w:r w:rsidR="000F1937">
        <w:t xml:space="preserve">(individual, family, student) </w:t>
      </w:r>
      <w:r w:rsidR="0025306B" w:rsidRPr="0025306B">
        <w:t>Membership - Grants access to all Club facilities, events, and voting rights.</w:t>
      </w:r>
    </w:p>
    <w:p w14:paraId="06C329E4" w14:textId="77777777" w:rsidR="0025306B" w:rsidRDefault="0025306B" w:rsidP="0025306B">
      <w:pPr>
        <w:pStyle w:val="ListParagraph"/>
        <w:numPr>
          <w:ilvl w:val="0"/>
          <w:numId w:val="2"/>
        </w:numPr>
      </w:pPr>
      <w:r w:rsidRPr="0025306B">
        <w:t>Junior Membership - Available to individuals under 18 years of age, with limited voting rights.</w:t>
      </w:r>
    </w:p>
    <w:p w14:paraId="47BE36BE" w14:textId="6644CB79" w:rsidR="0025306B" w:rsidRDefault="0025306B" w:rsidP="0025306B">
      <w:pPr>
        <w:pStyle w:val="ListParagraph"/>
        <w:numPr>
          <w:ilvl w:val="0"/>
          <w:numId w:val="2"/>
        </w:numPr>
      </w:pPr>
      <w:r w:rsidRPr="0025306B">
        <w:t xml:space="preserve">Honorary </w:t>
      </w:r>
      <w:r w:rsidR="000F1937">
        <w:t xml:space="preserve">Life </w:t>
      </w:r>
      <w:r w:rsidRPr="0025306B">
        <w:t>Membership - Awarded by the Executive Committee for exceptional contributions to the Club.</w:t>
      </w:r>
      <w:r w:rsidR="009B03C5">
        <w:t xml:space="preserve"> Granted only by resolution passed at an AGM. Honorary life members shall enjoy the same rights and privileges as ordinary members.</w:t>
      </w:r>
    </w:p>
    <w:p w14:paraId="459E0BFE" w14:textId="77777777" w:rsidR="000F1937" w:rsidRDefault="000F1937" w:rsidP="000F1937"/>
    <w:p w14:paraId="166830BC" w14:textId="0E0B5720" w:rsidR="000F1937" w:rsidRDefault="000F1937" w:rsidP="000F1937">
      <w:r>
        <w:t>The number of all membership types shall be at the discretion of the executive committee.</w:t>
      </w:r>
    </w:p>
    <w:p w14:paraId="590EE19D" w14:textId="04C2B345" w:rsidR="000F1937" w:rsidRDefault="000F1937" w:rsidP="000F1937">
      <w:r>
        <w:t xml:space="preserve">The executive committee may, from time to time, </w:t>
      </w:r>
      <w:r w:rsidR="009B03C5">
        <w:t>regulate the number of members admissible into ant or each category of membership.</w:t>
      </w:r>
    </w:p>
    <w:p w14:paraId="3E58CE66" w14:textId="77777777" w:rsidR="009B03C5" w:rsidRDefault="009B03C5" w:rsidP="000F1937"/>
    <w:p w14:paraId="53CDE2B2" w14:textId="598E7D5E" w:rsidR="009B03C5" w:rsidRDefault="009B03C5" w:rsidP="000F1937">
      <w:r>
        <w:t>Admission of members</w:t>
      </w:r>
    </w:p>
    <w:p w14:paraId="3A7EE97F" w14:textId="4380BF9D" w:rsidR="009B03C5" w:rsidRDefault="009B03C5" w:rsidP="000F1937">
      <w:r>
        <w:t>Application for membership is via registration form available on the Club website.</w:t>
      </w:r>
    </w:p>
    <w:p w14:paraId="6B485F59" w14:textId="77777777" w:rsidR="009B03C5" w:rsidRDefault="009B03C5" w:rsidP="000F1937"/>
    <w:p w14:paraId="63EE36A9" w14:textId="054CC94F" w:rsidR="009B03C5" w:rsidRDefault="009B03C5" w:rsidP="000F1937">
      <w:r>
        <w:t>Ordinary members</w:t>
      </w:r>
    </w:p>
    <w:p w14:paraId="6AAF45EB" w14:textId="51973A76" w:rsidR="009B03C5" w:rsidRDefault="009B03C5" w:rsidP="000F1937">
      <w:r>
        <w:t xml:space="preserve">Ordinary members are those who have reached their eighteenth birthday on or before </w:t>
      </w:r>
      <w:r w:rsidR="002A344D">
        <w:t>1</w:t>
      </w:r>
      <w:r w:rsidR="002A344D" w:rsidRPr="002A344D">
        <w:rPr>
          <w:vertAlign w:val="superscript"/>
        </w:rPr>
        <w:t>st</w:t>
      </w:r>
      <w:r w:rsidR="002A344D">
        <w:t xml:space="preserve"> </w:t>
      </w:r>
      <w:r>
        <w:t>January</w:t>
      </w:r>
      <w:r w:rsidR="002A344D">
        <w:t>.</w:t>
      </w:r>
    </w:p>
    <w:p w14:paraId="02426221" w14:textId="418F007A" w:rsidR="009B03C5" w:rsidRDefault="009B03C5" w:rsidP="000F1937">
      <w:r>
        <w:t>Ordinary members may take part in all activities of the club.</w:t>
      </w:r>
    </w:p>
    <w:p w14:paraId="2272DC86" w14:textId="3A7A854B" w:rsidR="009B03C5" w:rsidRDefault="009B03C5" w:rsidP="000F1937">
      <w:r>
        <w:t>Ordinary and life members shall have priority on courts 1-5 (court 6 for public use)over all other members, except on such occasions as decided by executive committee.</w:t>
      </w:r>
    </w:p>
    <w:p w14:paraId="1F92662F" w14:textId="410FF112" w:rsidR="009B03C5" w:rsidRDefault="009B03C5" w:rsidP="000F1937">
      <w:r>
        <w:t>Court 6 shall  be available for use by non-members, which precedes the right of this court to club members.</w:t>
      </w:r>
    </w:p>
    <w:p w14:paraId="6A1117DA" w14:textId="77777777" w:rsidR="009B03C5" w:rsidRDefault="009B03C5" w:rsidP="000F1937"/>
    <w:p w14:paraId="5086C835" w14:textId="6EFD5595" w:rsidR="009B03C5" w:rsidRDefault="009B03C5" w:rsidP="000F1937">
      <w:r>
        <w:t>Family members</w:t>
      </w:r>
    </w:p>
    <w:p w14:paraId="59AC863B" w14:textId="2CA80C5A" w:rsidR="009B03C5" w:rsidRDefault="009B03C5" w:rsidP="000F1937">
      <w:r>
        <w:t>Family members shall be those families who have applied for family membership</w:t>
      </w:r>
    </w:p>
    <w:p w14:paraId="6B749E0A" w14:textId="5F30A17B" w:rsidR="009B03C5" w:rsidRDefault="009B03C5" w:rsidP="000F1937">
      <w:r>
        <w:t>A family shall consist of parents/guardians and their children under the age of 18 years on January 1</w:t>
      </w:r>
      <w:r w:rsidRPr="009B03C5">
        <w:rPr>
          <w:vertAlign w:val="superscript"/>
        </w:rPr>
        <w:t>st</w:t>
      </w:r>
      <w:r>
        <w:t xml:space="preserve">, or </w:t>
      </w:r>
      <w:r w:rsidR="00EE4758">
        <w:t>those</w:t>
      </w:r>
      <w:r>
        <w:t xml:space="preserve"> who are full </w:t>
      </w:r>
      <w:r w:rsidR="00EE4758">
        <w:t>t</w:t>
      </w:r>
      <w:r>
        <w:t xml:space="preserve">ime </w:t>
      </w:r>
      <w:r w:rsidR="00EE4758">
        <w:t>students</w:t>
      </w:r>
      <w:r>
        <w:t>.</w:t>
      </w:r>
    </w:p>
    <w:p w14:paraId="5F13C203" w14:textId="5C21A118" w:rsidR="00EE4758" w:rsidRDefault="00EE4758" w:rsidP="000F1937">
      <w:r>
        <w:t>Parents/guardians and full time students over the age of 18years, who are part of the Family membership, shall rank with Ordinary members and shall enjoy the same rights and privileges as Ordinary members.</w:t>
      </w:r>
    </w:p>
    <w:p w14:paraId="2C659A70" w14:textId="77777777" w:rsidR="00EE4758" w:rsidRDefault="00EE4758" w:rsidP="000F1937"/>
    <w:p w14:paraId="1ED63750" w14:textId="3077A19F" w:rsidR="00EE4758" w:rsidRDefault="00EE4758" w:rsidP="000F1937">
      <w:r>
        <w:t>Juvenile members</w:t>
      </w:r>
    </w:p>
    <w:p w14:paraId="64B90C9A" w14:textId="3846F424" w:rsidR="00EE4758" w:rsidRDefault="00EE4758" w:rsidP="000F1937">
      <w:r>
        <w:t>Juvenile members are those who have not reached their eighteenth birthday on January 1</w:t>
      </w:r>
      <w:r w:rsidRPr="00EE4758">
        <w:rPr>
          <w:vertAlign w:val="superscript"/>
        </w:rPr>
        <w:t>st</w:t>
      </w:r>
      <w:r>
        <w:t>.</w:t>
      </w:r>
    </w:p>
    <w:p w14:paraId="44F216A1" w14:textId="7805E41E" w:rsidR="00EE4758" w:rsidRDefault="00EE4758" w:rsidP="000F1937">
      <w:r>
        <w:t>Application for Juvenile membership shall be signed by a parent/guardian.</w:t>
      </w:r>
    </w:p>
    <w:p w14:paraId="3AD542A5" w14:textId="6A1F46FF" w:rsidR="00EE4758" w:rsidRDefault="00EE4758" w:rsidP="000F1937">
      <w:r>
        <w:t>Juvenile members may use the facilities of the Club at such times and conditions as laid out by the executive committee.</w:t>
      </w:r>
    </w:p>
    <w:p w14:paraId="18BA5F62" w14:textId="16D166A9" w:rsidR="0025306B" w:rsidRDefault="0025306B" w:rsidP="0025306B">
      <w:pPr>
        <w:pStyle w:val="Heading2"/>
      </w:pPr>
      <w:r>
        <w:t xml:space="preserve">Section 3: Membership </w:t>
      </w:r>
      <w:r w:rsidR="002B67EF">
        <w:t>Fees</w:t>
      </w:r>
    </w:p>
    <w:p w14:paraId="58F0C62B" w14:textId="454442C3" w:rsidR="0025306B" w:rsidRDefault="0025306B" w:rsidP="0025306B">
      <w:r w:rsidRPr="0025306B">
        <w:t xml:space="preserve">Annual membership fees shall be determined by the Executive Committee and must be paid by a specified date </w:t>
      </w:r>
      <w:r w:rsidR="009B03C5">
        <w:t>(</w:t>
      </w:r>
      <w:r w:rsidR="005441D2">
        <w:t xml:space="preserve">on or before </w:t>
      </w:r>
      <w:r w:rsidR="009B03C5">
        <w:t>July 1</w:t>
      </w:r>
      <w:r w:rsidR="009B03C5" w:rsidRPr="009B03C5">
        <w:rPr>
          <w:vertAlign w:val="superscript"/>
        </w:rPr>
        <w:t>st</w:t>
      </w:r>
      <w:r w:rsidR="009B03C5">
        <w:t xml:space="preserve">) </w:t>
      </w:r>
      <w:r w:rsidRPr="0025306B">
        <w:t>to maintain membership privileges.</w:t>
      </w:r>
    </w:p>
    <w:p w14:paraId="40054302" w14:textId="00887C4A" w:rsidR="005441D2" w:rsidRDefault="005441D2" w:rsidP="0025306B">
      <w:r>
        <w:t>The amount of membership fees for each membership shall be decided by the executive committee and brought to all members at the AGM.</w:t>
      </w:r>
    </w:p>
    <w:p w14:paraId="2F28254F" w14:textId="2BB8BF06" w:rsidR="005441D2" w:rsidRDefault="005441D2" w:rsidP="0025306B">
      <w:r>
        <w:t>If a membership fee has not been paid on or before August 1</w:t>
      </w:r>
      <w:r w:rsidRPr="005441D2">
        <w:rPr>
          <w:vertAlign w:val="superscript"/>
        </w:rPr>
        <w:t>st</w:t>
      </w:r>
      <w:r>
        <w:t>, such person shall cease to be a member of the Club.</w:t>
      </w:r>
    </w:p>
    <w:p w14:paraId="2FD49413" w14:textId="431BF235" w:rsidR="005441D2" w:rsidRDefault="005441D2" w:rsidP="0025306B">
      <w:r>
        <w:t>Subject to the specification outlined below, membership fees are payable by all members, other than Honorary Life members.</w:t>
      </w:r>
    </w:p>
    <w:p w14:paraId="6589ABD9" w14:textId="2A14630D" w:rsidR="005441D2" w:rsidRDefault="005441D2" w:rsidP="0025306B">
      <w:r>
        <w:t xml:space="preserve">For the specific purpose of promoting increased membership, the executive committee may offer reduced membership rates as per criteria at the discretion of the executive committee. Such reduced or promotional subscriptions will apply  only to the end of the membership year in which the new member(s) is/are recruited-after which the normal rate of  fees will apply. </w:t>
      </w:r>
      <w:r>
        <w:lastRenderedPageBreak/>
        <w:t>Members for whom this specified criteria apply shall enjoy the same rights and privileges as other members.</w:t>
      </w:r>
    </w:p>
    <w:p w14:paraId="6DF11DD2" w14:textId="77777777" w:rsidR="0025306B" w:rsidRDefault="0025306B" w:rsidP="0025306B">
      <w:pPr>
        <w:pStyle w:val="Heading1"/>
      </w:pPr>
      <w:r>
        <w:t>Article IV: Governance</w:t>
      </w:r>
    </w:p>
    <w:p w14:paraId="56DD7106" w14:textId="77777777" w:rsidR="0025306B" w:rsidRDefault="0025306B" w:rsidP="0025306B">
      <w:pPr>
        <w:pStyle w:val="Heading2"/>
      </w:pPr>
      <w:r>
        <w:t>Section 1: Executive Committee</w:t>
      </w:r>
    </w:p>
    <w:p w14:paraId="50DBE67C" w14:textId="77777777" w:rsidR="0025306B" w:rsidRDefault="0025306B" w:rsidP="0025306B">
      <w:r w:rsidRPr="0025306B">
        <w:t>The Club shall be governed by an elected Executive Committee, which shall consist of:</w:t>
      </w:r>
    </w:p>
    <w:p w14:paraId="4AF56790" w14:textId="7F11AF64" w:rsidR="0025306B" w:rsidRDefault="00EE4758" w:rsidP="0025306B">
      <w:pPr>
        <w:pStyle w:val="ListParagraph"/>
        <w:numPr>
          <w:ilvl w:val="0"/>
          <w:numId w:val="3"/>
        </w:numPr>
      </w:pPr>
      <w:r>
        <w:t>Chairperson</w:t>
      </w:r>
    </w:p>
    <w:p w14:paraId="29A6D767" w14:textId="034B4C8C" w:rsidR="0025306B" w:rsidRDefault="00EE4758" w:rsidP="0025306B">
      <w:pPr>
        <w:pStyle w:val="ListParagraph"/>
        <w:numPr>
          <w:ilvl w:val="0"/>
          <w:numId w:val="3"/>
        </w:numPr>
      </w:pPr>
      <w:r>
        <w:t>Assistant Chairperson</w:t>
      </w:r>
    </w:p>
    <w:p w14:paraId="21E4312F" w14:textId="77777777" w:rsidR="0025306B" w:rsidRDefault="0025306B" w:rsidP="0025306B">
      <w:pPr>
        <w:pStyle w:val="ListParagraph"/>
        <w:numPr>
          <w:ilvl w:val="0"/>
          <w:numId w:val="3"/>
        </w:numPr>
      </w:pPr>
      <w:r w:rsidRPr="0025306B">
        <w:t>Secretary</w:t>
      </w:r>
    </w:p>
    <w:p w14:paraId="3B320535" w14:textId="77777777" w:rsidR="0025306B" w:rsidRDefault="0025306B" w:rsidP="0025306B">
      <w:pPr>
        <w:pStyle w:val="ListParagraph"/>
        <w:numPr>
          <w:ilvl w:val="0"/>
          <w:numId w:val="3"/>
        </w:numPr>
      </w:pPr>
      <w:r w:rsidRPr="0025306B">
        <w:t>Treasurer</w:t>
      </w:r>
    </w:p>
    <w:p w14:paraId="1B30B577" w14:textId="77777777" w:rsidR="00EE4758" w:rsidRDefault="00EE4758" w:rsidP="0025306B">
      <w:pPr>
        <w:pStyle w:val="ListParagraph"/>
        <w:numPr>
          <w:ilvl w:val="0"/>
          <w:numId w:val="3"/>
        </w:numPr>
      </w:pPr>
      <w:r>
        <w:t>Men’s Captain</w:t>
      </w:r>
    </w:p>
    <w:p w14:paraId="48B714CB" w14:textId="77777777" w:rsidR="00EE4758" w:rsidRDefault="00EE4758" w:rsidP="0025306B">
      <w:pPr>
        <w:pStyle w:val="ListParagraph"/>
        <w:numPr>
          <w:ilvl w:val="0"/>
          <w:numId w:val="3"/>
        </w:numPr>
      </w:pPr>
      <w:r>
        <w:t>Ladies Captain</w:t>
      </w:r>
    </w:p>
    <w:p w14:paraId="78BB8F00" w14:textId="6213CF55" w:rsidR="0025306B" w:rsidRDefault="00EE4758" w:rsidP="0025306B">
      <w:pPr>
        <w:pStyle w:val="ListParagraph"/>
        <w:numPr>
          <w:ilvl w:val="0"/>
          <w:numId w:val="3"/>
        </w:numPr>
      </w:pPr>
      <w:r>
        <w:t>Junior</w:t>
      </w:r>
      <w:r w:rsidR="0025306B" w:rsidRPr="0025306B">
        <w:t xml:space="preserve"> Coordinator</w:t>
      </w:r>
    </w:p>
    <w:p w14:paraId="5670D777" w14:textId="509A4C8B" w:rsidR="00EE4758" w:rsidRDefault="00EE4758" w:rsidP="0025306B">
      <w:pPr>
        <w:pStyle w:val="ListParagraph"/>
        <w:numPr>
          <w:ilvl w:val="0"/>
          <w:numId w:val="3"/>
        </w:numPr>
      </w:pPr>
      <w:r>
        <w:t>Safeguarding officers (one male and one female)</w:t>
      </w:r>
    </w:p>
    <w:p w14:paraId="675201ED" w14:textId="77777777" w:rsidR="0025306B" w:rsidRDefault="0025306B" w:rsidP="0025306B">
      <w:pPr>
        <w:pStyle w:val="ListParagraph"/>
        <w:numPr>
          <w:ilvl w:val="0"/>
          <w:numId w:val="3"/>
        </w:numPr>
      </w:pPr>
      <w:r w:rsidRPr="0025306B">
        <w:t>Head Coach or Technical Advisor (optional)</w:t>
      </w:r>
    </w:p>
    <w:p w14:paraId="5D2979E3" w14:textId="2CC43E69" w:rsidR="00EE4758" w:rsidRDefault="00EE4758" w:rsidP="00EE4758">
      <w:pPr>
        <w:ind w:left="360" w:firstLine="360"/>
      </w:pPr>
      <w:r>
        <w:t>and up to five other members</w:t>
      </w:r>
    </w:p>
    <w:p w14:paraId="495E3BF5" w14:textId="77777777" w:rsidR="0025306B" w:rsidRDefault="0025306B" w:rsidP="0025306B">
      <w:pPr>
        <w:pStyle w:val="Heading2"/>
      </w:pPr>
      <w:r>
        <w:t>Section 2: Duties of Officers</w:t>
      </w:r>
    </w:p>
    <w:p w14:paraId="5A7D3AD1" w14:textId="05A4E7BB" w:rsidR="0025306B" w:rsidRDefault="002B67EF" w:rsidP="0025306B">
      <w:pPr>
        <w:pStyle w:val="ListParagraph"/>
        <w:numPr>
          <w:ilvl w:val="0"/>
          <w:numId w:val="4"/>
        </w:numPr>
      </w:pPr>
      <w:r>
        <w:t>Chairperson</w:t>
      </w:r>
      <w:r w:rsidR="0025306B" w:rsidRPr="0025306B">
        <w:t>: Oversees the operations of the Club, presides over meetings, and represents the Club in external matters.</w:t>
      </w:r>
    </w:p>
    <w:p w14:paraId="1F8DE899" w14:textId="74CAAD5A" w:rsidR="0025306B" w:rsidRDefault="0025306B" w:rsidP="0025306B">
      <w:pPr>
        <w:pStyle w:val="ListParagraph"/>
        <w:numPr>
          <w:ilvl w:val="0"/>
          <w:numId w:val="4"/>
        </w:numPr>
      </w:pPr>
      <w:r w:rsidRPr="0025306B">
        <w:t xml:space="preserve">Vice </w:t>
      </w:r>
      <w:r w:rsidR="002B67EF">
        <w:t>Chairperson</w:t>
      </w:r>
      <w:r w:rsidRPr="0025306B">
        <w:t xml:space="preserve">: Assists the </w:t>
      </w:r>
      <w:r w:rsidR="002B67EF">
        <w:t>Chairperson</w:t>
      </w:r>
      <w:r w:rsidRPr="0025306B">
        <w:t xml:space="preserve"> and assumes their duties in their absence.</w:t>
      </w:r>
    </w:p>
    <w:p w14:paraId="184AE324" w14:textId="77777777" w:rsidR="0025306B" w:rsidRDefault="0025306B" w:rsidP="0025306B">
      <w:pPr>
        <w:pStyle w:val="ListParagraph"/>
        <w:numPr>
          <w:ilvl w:val="0"/>
          <w:numId w:val="4"/>
        </w:numPr>
      </w:pPr>
      <w:r w:rsidRPr="0025306B">
        <w:t>Secretary: Maintains meeting minutes, membership records, and Club correspondence.</w:t>
      </w:r>
    </w:p>
    <w:p w14:paraId="25992B2B" w14:textId="177588C0" w:rsidR="0025306B" w:rsidRDefault="0025306B" w:rsidP="0025306B">
      <w:pPr>
        <w:pStyle w:val="ListParagraph"/>
        <w:numPr>
          <w:ilvl w:val="0"/>
          <w:numId w:val="4"/>
        </w:numPr>
      </w:pPr>
      <w:r w:rsidRPr="0025306B">
        <w:t xml:space="preserve">Treasurer: Manages Club finances, including the collection of </w:t>
      </w:r>
      <w:r w:rsidR="002B67EF">
        <w:t xml:space="preserve">fees </w:t>
      </w:r>
      <w:r w:rsidRPr="0025306B">
        <w:t>and preparation of financial reports.</w:t>
      </w:r>
    </w:p>
    <w:p w14:paraId="4C5283D7" w14:textId="5FF075DB" w:rsidR="0025306B" w:rsidRDefault="002B67EF" w:rsidP="0025306B">
      <w:pPr>
        <w:pStyle w:val="ListParagraph"/>
        <w:numPr>
          <w:ilvl w:val="0"/>
          <w:numId w:val="4"/>
        </w:numPr>
      </w:pPr>
      <w:r>
        <w:t>Junior</w:t>
      </w:r>
      <w:r w:rsidR="0025306B" w:rsidRPr="0025306B">
        <w:t xml:space="preserve"> Coordinator: Organi</w:t>
      </w:r>
      <w:r>
        <w:t>s</w:t>
      </w:r>
      <w:r w:rsidR="0025306B" w:rsidRPr="0025306B">
        <w:t xml:space="preserve">es </w:t>
      </w:r>
      <w:r>
        <w:t>junior match play/</w:t>
      </w:r>
      <w:r w:rsidR="0025306B" w:rsidRPr="0025306B">
        <w:t>tournaments, social events, and other Club activities.</w:t>
      </w:r>
    </w:p>
    <w:p w14:paraId="6BD12238" w14:textId="72C0551A" w:rsidR="002B67EF" w:rsidRDefault="002B67EF" w:rsidP="0025306B">
      <w:pPr>
        <w:pStyle w:val="ListParagraph"/>
        <w:numPr>
          <w:ilvl w:val="0"/>
          <w:numId w:val="4"/>
        </w:numPr>
      </w:pPr>
      <w:r>
        <w:t>The executive committee shall have general control, direction and management of the affairs, funds and records of the Club and shall determine the policies to be pursued in the attainment of the objectives for which the Club is formed in accordance with relevant legislation.</w:t>
      </w:r>
    </w:p>
    <w:p w14:paraId="152B5043" w14:textId="1A9FA3F3" w:rsidR="00731330" w:rsidRDefault="00731330" w:rsidP="0025306B">
      <w:pPr>
        <w:pStyle w:val="ListParagraph"/>
        <w:numPr>
          <w:ilvl w:val="0"/>
          <w:numId w:val="4"/>
        </w:numPr>
      </w:pPr>
      <w:r>
        <w:t>Resignation from the committee shall be made in writing to the executive committee.</w:t>
      </w:r>
    </w:p>
    <w:p w14:paraId="26BDD91F" w14:textId="2431A40F" w:rsidR="00731330" w:rsidRDefault="00731330" w:rsidP="0025306B">
      <w:pPr>
        <w:pStyle w:val="ListParagraph"/>
        <w:numPr>
          <w:ilvl w:val="0"/>
          <w:numId w:val="4"/>
        </w:numPr>
      </w:pPr>
      <w:r>
        <w:t>Members of the committee are required to vacate their position if absent from three consecutive executive committee meetings without due excuse/ apologies.</w:t>
      </w:r>
    </w:p>
    <w:p w14:paraId="15025EFD" w14:textId="1D6625D4" w:rsidR="00731330" w:rsidRDefault="00731330" w:rsidP="0025306B">
      <w:pPr>
        <w:pStyle w:val="ListParagraph"/>
        <w:numPr>
          <w:ilvl w:val="0"/>
          <w:numId w:val="4"/>
        </w:numPr>
      </w:pPr>
      <w:r>
        <w:t>Official notice of removal of a member of the executive committee shall be furnished and the member shall have the opportunity to be represented and heard, following a decision of no less than six members of the executive committee and voting process.</w:t>
      </w:r>
    </w:p>
    <w:p w14:paraId="662802A4" w14:textId="6E43A152" w:rsidR="0025306B" w:rsidRDefault="0025306B" w:rsidP="0025306B">
      <w:pPr>
        <w:pStyle w:val="Heading2"/>
      </w:pPr>
      <w:bookmarkStart w:id="0" w:name="_Hlk202044258"/>
      <w:r>
        <w:t xml:space="preserve">Section 3: </w:t>
      </w:r>
      <w:r w:rsidR="002B67EF">
        <w:t>Quorum</w:t>
      </w:r>
    </w:p>
    <w:bookmarkEnd w:id="0"/>
    <w:p w14:paraId="14A9BCC3" w14:textId="53B636EC" w:rsidR="0025306B" w:rsidRDefault="002B67EF" w:rsidP="002B67EF">
      <w:pPr>
        <w:pStyle w:val="ListParagraph"/>
        <w:numPr>
          <w:ilvl w:val="0"/>
          <w:numId w:val="5"/>
        </w:numPr>
      </w:pPr>
      <w:r>
        <w:t>Four members shall constitute a quorum for the transaction of business at any meeting of the executive committee. If within thirty minutes of the time of meeting commencement the quorum is not met, the meeting shall stand adjourned and notice of a new date shall be given.</w:t>
      </w:r>
    </w:p>
    <w:p w14:paraId="0E50EF07" w14:textId="77777777" w:rsidR="0025306B" w:rsidRDefault="0025306B" w:rsidP="0025306B">
      <w:pPr>
        <w:pStyle w:val="ListParagraph"/>
        <w:numPr>
          <w:ilvl w:val="0"/>
          <w:numId w:val="5"/>
        </w:numPr>
      </w:pPr>
      <w:r w:rsidRPr="0025306B">
        <w:t>The term of office shall be one year, with the option for re-election.</w:t>
      </w:r>
    </w:p>
    <w:p w14:paraId="62784ECF" w14:textId="77777777" w:rsidR="0094339E" w:rsidRDefault="0094339E" w:rsidP="0094339E"/>
    <w:p w14:paraId="2012C5CD" w14:textId="4C319340" w:rsidR="0094339E" w:rsidRDefault="0094339E" w:rsidP="0094339E">
      <w:pPr>
        <w:pStyle w:val="Heading2"/>
      </w:pPr>
      <w:r>
        <w:lastRenderedPageBreak/>
        <w:t xml:space="preserve">Section </w:t>
      </w:r>
      <w:r>
        <w:t>4</w:t>
      </w:r>
      <w:r>
        <w:t xml:space="preserve">: </w:t>
      </w:r>
      <w:r>
        <w:t>Bye-Laws</w:t>
      </w:r>
    </w:p>
    <w:p w14:paraId="5F73C768" w14:textId="53CA65B9" w:rsidR="0094339E" w:rsidRDefault="0094339E" w:rsidP="0094339E">
      <w:r>
        <w:t>The executive committee shall have power at any meeting to make, alter or repeal bye-laws as deemed necessary/expedient/convenient for the proper conduct and management of the club. In particular, but not exclusively, the bye-laws shall regulate the use of the courts and premises, code of conduct and consequences of breached of the code.</w:t>
      </w:r>
    </w:p>
    <w:p w14:paraId="115483CF" w14:textId="77777777" w:rsidR="0094339E" w:rsidRDefault="0094339E" w:rsidP="0094339E"/>
    <w:p w14:paraId="01F4418B" w14:textId="5C63446F" w:rsidR="0094339E" w:rsidRDefault="0094339E" w:rsidP="0094339E">
      <w:pPr>
        <w:pStyle w:val="Heading2"/>
      </w:pPr>
      <w:r>
        <w:t xml:space="preserve">Section </w:t>
      </w:r>
      <w:r>
        <w:t>5: Amalgamation and Winding Up</w:t>
      </w:r>
    </w:p>
    <w:p w14:paraId="35676624" w14:textId="048DD16C" w:rsidR="0094339E" w:rsidRPr="0094339E" w:rsidRDefault="0094339E" w:rsidP="0094339E">
      <w:r>
        <w:t>The Club may not be amalgamated with any other club nor wound up without firstly, the consent of two thirds of the Club members (who are entitled to vote) voting at the AGM, and secondly the unanimous consent of the executive committee.</w:t>
      </w:r>
    </w:p>
    <w:p w14:paraId="00046F69" w14:textId="77777777" w:rsidR="0094339E" w:rsidRDefault="0094339E" w:rsidP="0094339E"/>
    <w:p w14:paraId="48564141" w14:textId="77777777" w:rsidR="0025306B" w:rsidRDefault="0025306B" w:rsidP="0025306B">
      <w:pPr>
        <w:pStyle w:val="Heading1"/>
      </w:pPr>
      <w:r>
        <w:t>Article V: Meetings</w:t>
      </w:r>
    </w:p>
    <w:p w14:paraId="034FBDDF" w14:textId="77777777" w:rsidR="0025306B" w:rsidRDefault="0025306B" w:rsidP="0025306B">
      <w:pPr>
        <w:pStyle w:val="Heading2"/>
      </w:pPr>
      <w:bookmarkStart w:id="1" w:name="_Hlk202044242"/>
      <w:r>
        <w:t xml:space="preserve">Section 1: </w:t>
      </w:r>
      <w:bookmarkEnd w:id="1"/>
      <w:r>
        <w:t>Annual General Meeting (AGM)</w:t>
      </w:r>
    </w:p>
    <w:p w14:paraId="067DC8DE" w14:textId="3D5D8951" w:rsidR="0025306B" w:rsidRDefault="0025306B" w:rsidP="0025306B">
      <w:r w:rsidRPr="0025306B">
        <w:t xml:space="preserve">The AGM shall be held once a year </w:t>
      </w:r>
      <w:r w:rsidR="00B45AC2">
        <w:t>between October 1</w:t>
      </w:r>
      <w:r w:rsidR="00B45AC2" w:rsidRPr="00B45AC2">
        <w:rPr>
          <w:vertAlign w:val="superscript"/>
        </w:rPr>
        <w:t>st</w:t>
      </w:r>
      <w:r w:rsidR="00B45AC2">
        <w:t xml:space="preserve"> and November 30</w:t>
      </w:r>
      <w:r w:rsidR="00B45AC2" w:rsidRPr="00B45AC2">
        <w:rPr>
          <w:vertAlign w:val="superscript"/>
        </w:rPr>
        <w:t>th</w:t>
      </w:r>
      <w:r w:rsidR="00B45AC2">
        <w:t xml:space="preserve"> </w:t>
      </w:r>
      <w:r w:rsidRPr="0025306B">
        <w:t>to:</w:t>
      </w:r>
    </w:p>
    <w:p w14:paraId="03EE7709" w14:textId="77777777" w:rsidR="0025306B" w:rsidRDefault="0025306B" w:rsidP="0025306B">
      <w:pPr>
        <w:pStyle w:val="ListParagraph"/>
        <w:numPr>
          <w:ilvl w:val="0"/>
          <w:numId w:val="6"/>
        </w:numPr>
      </w:pPr>
      <w:r w:rsidRPr="0025306B">
        <w:t>Review the Club’s activities and financial status.</w:t>
      </w:r>
    </w:p>
    <w:p w14:paraId="478AA638" w14:textId="77777777" w:rsidR="0025306B" w:rsidRDefault="0025306B" w:rsidP="0025306B">
      <w:pPr>
        <w:pStyle w:val="ListParagraph"/>
        <w:numPr>
          <w:ilvl w:val="0"/>
          <w:numId w:val="6"/>
        </w:numPr>
      </w:pPr>
      <w:r w:rsidRPr="0025306B">
        <w:t>Elect officers for the upcoming year.</w:t>
      </w:r>
    </w:p>
    <w:p w14:paraId="182689F2" w14:textId="77777777" w:rsidR="0025306B" w:rsidRDefault="0025306B" w:rsidP="0025306B">
      <w:pPr>
        <w:pStyle w:val="ListParagraph"/>
        <w:numPr>
          <w:ilvl w:val="0"/>
          <w:numId w:val="6"/>
        </w:numPr>
      </w:pPr>
      <w:r w:rsidRPr="0025306B">
        <w:t>Discuss and vote on major decisions affecting the Club.</w:t>
      </w:r>
    </w:p>
    <w:p w14:paraId="1C629B79" w14:textId="46B87E08" w:rsidR="00B45AC2" w:rsidRDefault="00B45AC2" w:rsidP="00B45AC2">
      <w:r>
        <w:t>The Club secretary shall give between seven and twenty-one days’ notice to each member for the AGM, including time, date and location.</w:t>
      </w:r>
    </w:p>
    <w:p w14:paraId="40C4D3E4" w14:textId="0F8A3D6A" w:rsidR="00B45AC2" w:rsidRDefault="00B45AC2" w:rsidP="00B45AC2">
      <w:r>
        <w:t>No business shall be transacted at the AGM unless a quorum is present. Fifteen members in attendance in person shall constitute a quorum.</w:t>
      </w:r>
    </w:p>
    <w:p w14:paraId="78E3B41A" w14:textId="4E7D1C18" w:rsidR="00B45AC2" w:rsidRDefault="005441D2" w:rsidP="00B45AC2">
      <w:r>
        <w:t>Resolutions: no resolution may be moved at a general meeting, except resolutions specified in the notice convening the meeting, motions which are to be dealt with at the meeting, motions which may arise directly from the subject under discussion or are in the making of amendments to such motions, motions of adjournment, votes of thanks and votes of condolences.</w:t>
      </w:r>
    </w:p>
    <w:p w14:paraId="533916DC" w14:textId="77777777" w:rsidR="0025306B" w:rsidRDefault="0025306B" w:rsidP="0025306B">
      <w:pPr>
        <w:pStyle w:val="Heading2"/>
      </w:pPr>
      <w:r>
        <w:t>Section 2: Regular Meetings</w:t>
      </w:r>
    </w:p>
    <w:p w14:paraId="161FEFA2" w14:textId="77777777" w:rsidR="0025306B" w:rsidRDefault="0025306B" w:rsidP="0025306B">
      <w:r w:rsidRPr="0025306B">
        <w:t>Regular meetings of the Executive Committee shall be held at least quarterly to discuss operational matters.</w:t>
      </w:r>
    </w:p>
    <w:p w14:paraId="0C0FFE51" w14:textId="77777777" w:rsidR="0025306B" w:rsidRDefault="0025306B" w:rsidP="0025306B">
      <w:pPr>
        <w:pStyle w:val="Heading2"/>
      </w:pPr>
      <w:bookmarkStart w:id="2" w:name="_Hlk202044221"/>
      <w:r>
        <w:t xml:space="preserve">Section 3: </w:t>
      </w:r>
      <w:bookmarkEnd w:id="2"/>
      <w:r>
        <w:t>Special Meetings</w:t>
      </w:r>
    </w:p>
    <w:p w14:paraId="225D183E" w14:textId="74AA6DF9" w:rsidR="0025306B" w:rsidRDefault="0025306B" w:rsidP="0025306B">
      <w:r w:rsidRPr="0025306B">
        <w:t xml:space="preserve">Special meetings may be called by the </w:t>
      </w:r>
      <w:r w:rsidR="005441D2">
        <w:t>Chairperson</w:t>
      </w:r>
      <w:r w:rsidRPr="0025306B">
        <w:t xml:space="preserve"> or upon the request of at least three members of the Executive Committee.</w:t>
      </w:r>
    </w:p>
    <w:p w14:paraId="76E4F2BC" w14:textId="77777777" w:rsidR="0025306B" w:rsidRDefault="0025306B" w:rsidP="0025306B">
      <w:pPr>
        <w:pStyle w:val="Heading1"/>
      </w:pPr>
      <w:r>
        <w:t>Article VI: Finances</w:t>
      </w:r>
    </w:p>
    <w:p w14:paraId="3DE20365" w14:textId="25AF7957" w:rsidR="005441D2" w:rsidRPr="005441D2" w:rsidRDefault="005441D2" w:rsidP="005441D2">
      <w:r>
        <w:t>The Club shall be financed by annual membership fees and by such other methods as may be decided from time to time at the AGM or by the executive committee.</w:t>
      </w:r>
    </w:p>
    <w:p w14:paraId="449BC913" w14:textId="77777777" w:rsidR="0025306B" w:rsidRDefault="0025306B" w:rsidP="0025306B">
      <w:pPr>
        <w:pStyle w:val="Heading2"/>
      </w:pPr>
      <w:r>
        <w:t>Section 1: Fiscal Year</w:t>
      </w:r>
    </w:p>
    <w:p w14:paraId="3A644FAB" w14:textId="0FAB2469" w:rsidR="0025306B" w:rsidRDefault="0025306B" w:rsidP="0025306B">
      <w:r w:rsidRPr="0025306B">
        <w:t xml:space="preserve">The fiscal year of the Club shall begin on </w:t>
      </w:r>
      <w:r w:rsidR="005441D2">
        <w:t>1</w:t>
      </w:r>
      <w:r w:rsidR="005441D2" w:rsidRPr="005441D2">
        <w:rPr>
          <w:vertAlign w:val="superscript"/>
        </w:rPr>
        <w:t>st</w:t>
      </w:r>
      <w:r w:rsidR="005441D2">
        <w:t xml:space="preserve"> October</w:t>
      </w:r>
      <w:r w:rsidRPr="0025306B">
        <w:t xml:space="preserve"> and end on </w:t>
      </w:r>
      <w:r w:rsidR="005441D2">
        <w:t>the last day of September each year</w:t>
      </w:r>
      <w:r w:rsidRPr="0025306B">
        <w:t>.</w:t>
      </w:r>
    </w:p>
    <w:p w14:paraId="11E5F055" w14:textId="77777777" w:rsidR="0025306B" w:rsidRDefault="0025306B" w:rsidP="0025306B">
      <w:pPr>
        <w:pStyle w:val="Heading2"/>
      </w:pPr>
      <w:r>
        <w:lastRenderedPageBreak/>
        <w:t>Section 2: Budget</w:t>
      </w:r>
    </w:p>
    <w:p w14:paraId="796E3259" w14:textId="77777777" w:rsidR="0025306B" w:rsidRDefault="0025306B" w:rsidP="0025306B">
      <w:r w:rsidRPr="0025306B">
        <w:t>The Treasurer shall prepare an annual budget, subject to the approval of the Executive Committee, to outline the allocation of funds for the year.</w:t>
      </w:r>
    </w:p>
    <w:p w14:paraId="683FCEB2" w14:textId="77777777" w:rsidR="0025306B" w:rsidRDefault="0025306B" w:rsidP="0025306B">
      <w:pPr>
        <w:pStyle w:val="Heading2"/>
      </w:pPr>
      <w:r>
        <w:t>Section 3: Expenditures</w:t>
      </w:r>
    </w:p>
    <w:p w14:paraId="16AC5B8E" w14:textId="1EF803AC" w:rsidR="0094339E" w:rsidRDefault="0025306B" w:rsidP="0025306B">
      <w:r w:rsidRPr="0025306B">
        <w:t>All Club expenditures must be authori</w:t>
      </w:r>
      <w:r w:rsidR="005441D2">
        <w:t>s</w:t>
      </w:r>
      <w:r w:rsidRPr="0025306B">
        <w:t>ed by the Treasurer and approved by the Executive Committee.</w:t>
      </w:r>
    </w:p>
    <w:p w14:paraId="21771E57" w14:textId="2026E97D" w:rsidR="0094339E" w:rsidRDefault="0094339E" w:rsidP="0094339E">
      <w:pPr>
        <w:pStyle w:val="Heading2"/>
      </w:pPr>
      <w:r>
        <w:t xml:space="preserve">Section </w:t>
      </w:r>
      <w:r>
        <w:t>4: Insurance</w:t>
      </w:r>
    </w:p>
    <w:p w14:paraId="749022CF" w14:textId="0D836539" w:rsidR="0094339E" w:rsidRPr="0094339E" w:rsidRDefault="0094339E" w:rsidP="0094339E">
      <w:r>
        <w:t>The club shall take out insurance as shall protect the property of the Club including all owned by the Club and any trophies held by the Club, protect the members and employees/ volunteers and others from accident within the Club, and shall protect the executive committee from loss in respect of any action of the Club and its executive committee.</w:t>
      </w:r>
    </w:p>
    <w:p w14:paraId="73B5D346" w14:textId="77777777" w:rsidR="0094339E" w:rsidRDefault="0094339E" w:rsidP="0025306B"/>
    <w:p w14:paraId="08CF39C0" w14:textId="77777777" w:rsidR="0025306B" w:rsidRDefault="0025306B" w:rsidP="0025306B">
      <w:pPr>
        <w:pStyle w:val="Heading1"/>
      </w:pPr>
      <w:r>
        <w:t>Article VII: Code of Conduct</w:t>
      </w:r>
    </w:p>
    <w:p w14:paraId="50F44AFB" w14:textId="77777777" w:rsidR="0025306B" w:rsidRDefault="0025306B" w:rsidP="0025306B">
      <w:r w:rsidRPr="0025306B">
        <w:t>All members shall adhere to the following principles:</w:t>
      </w:r>
    </w:p>
    <w:p w14:paraId="343347EE" w14:textId="77777777" w:rsidR="0025306B" w:rsidRDefault="0025306B" w:rsidP="0025306B">
      <w:pPr>
        <w:pStyle w:val="ListParagraph"/>
        <w:numPr>
          <w:ilvl w:val="0"/>
          <w:numId w:val="7"/>
        </w:numPr>
      </w:pPr>
      <w:r w:rsidRPr="0025306B">
        <w:t>Respect for fellow members, opponents, officials, and spectators.</w:t>
      </w:r>
    </w:p>
    <w:p w14:paraId="74EC22C9" w14:textId="16AA17CE" w:rsidR="0025306B" w:rsidRDefault="0025306B" w:rsidP="0025306B">
      <w:pPr>
        <w:pStyle w:val="ListParagraph"/>
        <w:numPr>
          <w:ilvl w:val="0"/>
          <w:numId w:val="7"/>
        </w:numPr>
      </w:pPr>
      <w:r w:rsidRPr="0025306B">
        <w:t>Adherence to the rules</w:t>
      </w:r>
      <w:r w:rsidR="005441D2">
        <w:t>, etiquette</w:t>
      </w:r>
      <w:r w:rsidRPr="0025306B">
        <w:t xml:space="preserve"> and spirit of the game.</w:t>
      </w:r>
    </w:p>
    <w:p w14:paraId="7741C298" w14:textId="77777777" w:rsidR="0025306B" w:rsidRDefault="0025306B" w:rsidP="0025306B">
      <w:pPr>
        <w:pStyle w:val="ListParagraph"/>
        <w:numPr>
          <w:ilvl w:val="0"/>
          <w:numId w:val="7"/>
        </w:numPr>
      </w:pPr>
      <w:r w:rsidRPr="0025306B">
        <w:t>Proper use and care of Club facilities and equipment.</w:t>
      </w:r>
    </w:p>
    <w:p w14:paraId="629C4763" w14:textId="77777777" w:rsidR="0025306B" w:rsidRDefault="0025306B" w:rsidP="0025306B">
      <w:pPr>
        <w:pStyle w:val="ListParagraph"/>
        <w:numPr>
          <w:ilvl w:val="0"/>
          <w:numId w:val="7"/>
        </w:numPr>
      </w:pPr>
      <w:r w:rsidRPr="0025306B">
        <w:t>Commitment to fostering a positive and supportive environment.</w:t>
      </w:r>
    </w:p>
    <w:p w14:paraId="1A36DBCF" w14:textId="77777777" w:rsidR="0025306B" w:rsidRDefault="0025306B" w:rsidP="0025306B">
      <w:r w:rsidRPr="0025306B">
        <w:t>Violations of the Code of Conduct may result in disciplinary action, including suspension or termination of membership.</w:t>
      </w:r>
    </w:p>
    <w:p w14:paraId="3DC76971" w14:textId="5312BDD7" w:rsidR="005441D2" w:rsidRDefault="005441D2" w:rsidP="005441D2">
      <w:pPr>
        <w:pStyle w:val="Heading1"/>
      </w:pPr>
      <w:r w:rsidRPr="005441D2">
        <w:t xml:space="preserve">Article VIII: </w:t>
      </w:r>
      <w:r>
        <w:t>Tournaments</w:t>
      </w:r>
    </w:p>
    <w:p w14:paraId="40F8FDAF" w14:textId="0840F893" w:rsidR="005441D2" w:rsidRDefault="00AD2EB7" w:rsidP="005441D2">
      <w:r>
        <w:t>Annual Club Championships</w:t>
      </w:r>
    </w:p>
    <w:p w14:paraId="1AD5D8A4" w14:textId="58E285B6" w:rsidR="00AD2EB7" w:rsidRDefault="00AD2EB7" w:rsidP="005441D2">
      <w:r>
        <w:t>The championships shall consist of a Men’s and Ladies singles and doubles tournaments, a mixed doubles tournament and other such events as may be decided by the executive committee or members at the AGM.</w:t>
      </w:r>
    </w:p>
    <w:p w14:paraId="2FA66A74" w14:textId="77777777" w:rsidR="00AD2EB7" w:rsidRDefault="00AD2EB7" w:rsidP="005441D2"/>
    <w:p w14:paraId="49184EB0" w14:textId="6B92E290" w:rsidR="00AD2EB7" w:rsidRDefault="00AD2EB7" w:rsidP="005441D2">
      <w:r>
        <w:t>Eligibility and Perpetual Trophies</w:t>
      </w:r>
    </w:p>
    <w:p w14:paraId="5CB59A19" w14:textId="7BD2A2FD" w:rsidR="005441D2" w:rsidRDefault="00AD2EB7" w:rsidP="00AD2EB7">
      <w:r>
        <w:t>The Club championships shall be open to all playing members (except where specified by the executive committee). Perpetual trophies shall be held by the winners until the next Club Championships the following year and must be returned on or before commencement of the tournament in the succeeding year. The perpetual trophies are not the property of any holder who shall, however, be responsible for any trophy in their possession.</w:t>
      </w:r>
    </w:p>
    <w:p w14:paraId="2033C1B8" w14:textId="77777777" w:rsidR="00AD2EB7" w:rsidRDefault="00AD2EB7" w:rsidP="00AD2EB7"/>
    <w:p w14:paraId="3A4874A6" w14:textId="1CDF8D58" w:rsidR="00AD2EB7" w:rsidRDefault="00AD2EB7" w:rsidP="00AD2EB7">
      <w:r>
        <w:t>Other tournaments</w:t>
      </w:r>
    </w:p>
    <w:p w14:paraId="4E199EB9" w14:textId="6571265F" w:rsidR="00AD2EB7" w:rsidRDefault="00AD2EB7" w:rsidP="00AD2EB7">
      <w:r>
        <w:t>The executive committee, or other sub-committees, may arrange any other tournament or tennis competition, which may be open to members and non-members, subject to approval  of the executive committee.</w:t>
      </w:r>
    </w:p>
    <w:p w14:paraId="727C2BF6" w14:textId="22F3F367" w:rsidR="0025306B" w:rsidRDefault="0025306B" w:rsidP="0025306B">
      <w:pPr>
        <w:pStyle w:val="Heading1"/>
      </w:pPr>
      <w:bookmarkStart w:id="3" w:name="_Hlk202043276"/>
      <w:r>
        <w:lastRenderedPageBreak/>
        <w:t>Article I</w:t>
      </w:r>
      <w:r w:rsidR="005441D2">
        <w:t>X</w:t>
      </w:r>
      <w:r>
        <w:t>: Amendments</w:t>
      </w:r>
    </w:p>
    <w:bookmarkEnd w:id="3"/>
    <w:p w14:paraId="102E6FEB" w14:textId="44253B5B" w:rsidR="00E541A6" w:rsidRDefault="00E541A6" w:rsidP="0025306B">
      <w:r>
        <w:t>This Constitution may not be altered, abrogated or added to except at the AGM or at such Special General Meeting present at which there must be at least fifteen members eligible to vote.</w:t>
      </w:r>
    </w:p>
    <w:p w14:paraId="2FC372A5" w14:textId="01F4A8EF" w:rsidR="0025306B" w:rsidRDefault="0025306B" w:rsidP="0025306B">
      <w:r w:rsidRPr="0025306B">
        <w:t>This Constitution may be amended by a two-thirds majority vote of the membership at the AGM</w:t>
      </w:r>
      <w:r w:rsidR="00E541A6">
        <w:t xml:space="preserve"> or (Special General Meeting)</w:t>
      </w:r>
      <w:r w:rsidRPr="0025306B">
        <w:t>, provided that proposed amendments have been submitted in writing at least 14 days in advance.</w:t>
      </w:r>
    </w:p>
    <w:p w14:paraId="4E4DB077" w14:textId="103E3AE2" w:rsidR="00E541A6" w:rsidRDefault="00E541A6" w:rsidP="0025306B">
      <w:r>
        <w:t>Within this Constitution, unless the context otherwise requires, ‘amendment’ in relation to the Club rules include a new rule and a resolution rescinding a rule of the Club.</w:t>
      </w:r>
    </w:p>
    <w:p w14:paraId="4871CC86" w14:textId="03CD86D2" w:rsidR="0025306B" w:rsidRDefault="0025306B" w:rsidP="0025306B">
      <w:pPr>
        <w:pStyle w:val="Heading1"/>
      </w:pPr>
      <w:r>
        <w:t>Article X: Adoption</w:t>
      </w:r>
    </w:p>
    <w:p w14:paraId="464BB5F9" w14:textId="2D3AC577" w:rsidR="0025306B" w:rsidRDefault="0025306B" w:rsidP="0025306B">
      <w:r w:rsidRPr="0025306B">
        <w:t>This Constitution shall be effective immediately upon its adoption by a majority vote of the membership at the AGM</w:t>
      </w:r>
      <w:r w:rsidR="0094339E">
        <w:t xml:space="preserve"> on the conclusion of the meeting</w:t>
      </w:r>
      <w:r w:rsidRPr="0025306B">
        <w:t>.</w:t>
      </w:r>
    </w:p>
    <w:p w14:paraId="32674104" w14:textId="27264797" w:rsidR="00E541A6" w:rsidRDefault="00E541A6" w:rsidP="0025306B">
      <w:r>
        <w:t>All previous Constitution and bye-laws made thereunder are revoked following adoption of updated Constitution.</w:t>
      </w:r>
    </w:p>
    <w:p w14:paraId="2EA916E3" w14:textId="77777777" w:rsidR="00E541A6" w:rsidRDefault="00E541A6" w:rsidP="0025306B"/>
    <w:p w14:paraId="0BF168A6" w14:textId="02952495" w:rsidR="0025306B" w:rsidRPr="0025306B" w:rsidRDefault="0025306B" w:rsidP="0025306B">
      <w:r w:rsidRPr="0025306B">
        <w:t xml:space="preserve">This Constitution serves as the foundational framework for the governance and operation of </w:t>
      </w:r>
      <w:r w:rsidR="005441D2">
        <w:t xml:space="preserve">Swords </w:t>
      </w:r>
      <w:r w:rsidR="0094339E">
        <w:t>Lawn</w:t>
      </w:r>
      <w:r w:rsidRPr="0025306B">
        <w:t xml:space="preserve"> Tennis Club, ensuring fairness, transparency, and a shared sense of community among its members.</w:t>
      </w:r>
    </w:p>
    <w:p w14:paraId="5637A23F" w14:textId="76E36047" w:rsidR="001D0A0A" w:rsidRPr="0025306B" w:rsidRDefault="001D0A0A" w:rsidP="0025306B"/>
    <w:sectPr w:rsidR="001D0A0A" w:rsidRPr="00253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06F"/>
    <w:multiLevelType w:val="hybridMultilevel"/>
    <w:tmpl w:val="A7DAE1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0825EA"/>
    <w:multiLevelType w:val="hybridMultilevel"/>
    <w:tmpl w:val="7B8AC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5D5782"/>
    <w:multiLevelType w:val="hybridMultilevel"/>
    <w:tmpl w:val="D902B5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ED6597"/>
    <w:multiLevelType w:val="hybridMultilevel"/>
    <w:tmpl w:val="57BC30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666E41"/>
    <w:multiLevelType w:val="hybridMultilevel"/>
    <w:tmpl w:val="24529F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F2B4657"/>
    <w:multiLevelType w:val="hybridMultilevel"/>
    <w:tmpl w:val="87E29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9B2438E"/>
    <w:multiLevelType w:val="hybridMultilevel"/>
    <w:tmpl w:val="CAE67E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89622">
    <w:abstractNumId w:val="2"/>
  </w:num>
  <w:num w:numId="2" w16cid:durableId="1795751962">
    <w:abstractNumId w:val="0"/>
  </w:num>
  <w:num w:numId="3" w16cid:durableId="233510874">
    <w:abstractNumId w:val="4"/>
  </w:num>
  <w:num w:numId="4" w16cid:durableId="1325355861">
    <w:abstractNumId w:val="3"/>
  </w:num>
  <w:num w:numId="5" w16cid:durableId="1914848562">
    <w:abstractNumId w:val="6"/>
  </w:num>
  <w:num w:numId="6" w16cid:durableId="113720230">
    <w:abstractNumId w:val="1"/>
  </w:num>
  <w:num w:numId="7" w16cid:durableId="552814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6B"/>
    <w:rsid w:val="00056CE1"/>
    <w:rsid w:val="000F1937"/>
    <w:rsid w:val="001D0A0A"/>
    <w:rsid w:val="0025306B"/>
    <w:rsid w:val="0026264B"/>
    <w:rsid w:val="002A344D"/>
    <w:rsid w:val="002B67EF"/>
    <w:rsid w:val="003C1851"/>
    <w:rsid w:val="005441D2"/>
    <w:rsid w:val="00731330"/>
    <w:rsid w:val="0094339E"/>
    <w:rsid w:val="009B03C5"/>
    <w:rsid w:val="00AD2EB7"/>
    <w:rsid w:val="00B45AC2"/>
    <w:rsid w:val="00D26905"/>
    <w:rsid w:val="00E541A6"/>
    <w:rsid w:val="00EE4758"/>
    <w:rsid w:val="00EF5D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A4FF"/>
  <w15:chartTrackingRefBased/>
  <w15:docId w15:val="{9DA28D76-A398-41F0-9A3C-ECF59911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1D2"/>
  </w:style>
  <w:style w:type="paragraph" w:styleId="Heading1">
    <w:name w:val="heading 1"/>
    <w:basedOn w:val="Normal"/>
    <w:next w:val="Normal"/>
    <w:link w:val="Heading1Char"/>
    <w:uiPriority w:val="9"/>
    <w:qFormat/>
    <w:rsid w:val="00253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3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0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0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0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0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3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06B"/>
    <w:rPr>
      <w:rFonts w:eastAsiaTheme="majorEastAsia" w:cstheme="majorBidi"/>
      <w:color w:val="272727" w:themeColor="text1" w:themeTint="D8"/>
    </w:rPr>
  </w:style>
  <w:style w:type="paragraph" w:styleId="Title">
    <w:name w:val="Title"/>
    <w:basedOn w:val="Normal"/>
    <w:next w:val="Normal"/>
    <w:link w:val="TitleChar"/>
    <w:uiPriority w:val="10"/>
    <w:qFormat/>
    <w:rsid w:val="002530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0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0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306B"/>
    <w:rPr>
      <w:i/>
      <w:iCs/>
      <w:color w:val="404040" w:themeColor="text1" w:themeTint="BF"/>
    </w:rPr>
  </w:style>
  <w:style w:type="paragraph" w:styleId="ListParagraph">
    <w:name w:val="List Paragraph"/>
    <w:basedOn w:val="Normal"/>
    <w:uiPriority w:val="34"/>
    <w:qFormat/>
    <w:rsid w:val="0025306B"/>
    <w:pPr>
      <w:ind w:left="720"/>
      <w:contextualSpacing/>
    </w:pPr>
  </w:style>
  <w:style w:type="character" w:styleId="IntenseEmphasis">
    <w:name w:val="Intense Emphasis"/>
    <w:basedOn w:val="DefaultParagraphFont"/>
    <w:uiPriority w:val="21"/>
    <w:qFormat/>
    <w:rsid w:val="0025306B"/>
    <w:rPr>
      <w:i/>
      <w:iCs/>
      <w:color w:val="0F4761" w:themeColor="accent1" w:themeShade="BF"/>
    </w:rPr>
  </w:style>
  <w:style w:type="paragraph" w:styleId="IntenseQuote">
    <w:name w:val="Intense Quote"/>
    <w:basedOn w:val="Normal"/>
    <w:next w:val="Normal"/>
    <w:link w:val="IntenseQuoteChar"/>
    <w:uiPriority w:val="30"/>
    <w:qFormat/>
    <w:rsid w:val="00253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06B"/>
    <w:rPr>
      <w:i/>
      <w:iCs/>
      <w:color w:val="0F4761" w:themeColor="accent1" w:themeShade="BF"/>
    </w:rPr>
  </w:style>
  <w:style w:type="character" w:styleId="IntenseReference">
    <w:name w:val="Intense Reference"/>
    <w:basedOn w:val="DefaultParagraphFont"/>
    <w:uiPriority w:val="32"/>
    <w:qFormat/>
    <w:rsid w:val="002530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Bróna Fletcher</dc:creator>
  <cp:keywords/>
  <dc:description/>
  <cp:lastModifiedBy>Bróna Fletcher</cp:lastModifiedBy>
  <cp:revision>3</cp:revision>
  <dcterms:created xsi:type="dcterms:W3CDTF">2025-06-28T19:35:00Z</dcterms:created>
  <dcterms:modified xsi:type="dcterms:W3CDTF">2025-06-28T22:25:00Z</dcterms:modified>
</cp:coreProperties>
</file>